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E1" w:rsidRDefault="000A16E1" w:rsidP="000A16E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ПРИЛОЖЕНИЕ</w:t>
      </w:r>
    </w:p>
    <w:p w:rsidR="000A16E1" w:rsidRDefault="000A16E1" w:rsidP="000A16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решению Думы Белоярского района</w:t>
      </w:r>
    </w:p>
    <w:p w:rsidR="000A16E1" w:rsidRDefault="000A16E1" w:rsidP="000A16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декабря  2016 года №_____</w:t>
      </w:r>
    </w:p>
    <w:p w:rsidR="000A16E1" w:rsidRDefault="000A16E1" w:rsidP="000A16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6E1" w:rsidRDefault="000A16E1" w:rsidP="000A16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6E1" w:rsidRDefault="000A16E1" w:rsidP="000A16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6E1" w:rsidRDefault="000A16E1" w:rsidP="000A16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6E1" w:rsidRDefault="000A16E1" w:rsidP="000A16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0A16E1" w:rsidRDefault="000A16E1" w:rsidP="000A16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собственных финансовых средств Белоярского района дополнительно к иным межбюджетным трансфертам, предоставляемым из бюджетов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и сельских поселений в границах Белоярского района, для реализации части полномочий, по решению вопросов местного значения поселения, переданных по соглашениям (далее – переданные полномочия)</w:t>
      </w:r>
    </w:p>
    <w:p w:rsidR="000A16E1" w:rsidRDefault="000A16E1" w:rsidP="000A16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6E1" w:rsidRDefault="000A16E1" w:rsidP="000A16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случаи и определяет организационные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основы  использования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собственных финансовых средств Белоярского района дополнительно к иным межбюджетным трансфертам, предоставляемым из бюджетов городского и сельских поселений в границах Белоярского района  (далее – поселения), для реализации переданных полномочий (далее – собственные финансовые средства).</w:t>
      </w:r>
    </w:p>
    <w:p w:rsidR="000A16E1" w:rsidRDefault="000A16E1" w:rsidP="000A16E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в случае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фактическая расчетная потребность в финансовых средствах для осуществления переданных полномочий выше объема иных межбюджетных трансфертов, предоставленных в соответствии с </w:t>
      </w:r>
      <w:hyperlink r:id="rId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заключенными</w:t>
        </w:r>
      </w:hyperlink>
      <w:r>
        <w:rPr>
          <w:rFonts w:ascii="Times New Roman" w:hAnsi="Times New Roman"/>
          <w:sz w:val="24"/>
          <w:szCs w:val="24"/>
        </w:rPr>
        <w:t xml:space="preserve"> соглашениями, администрация Белоярского района, при наличии возможности, имеет право дополнительно использовать собственные финансовые средства для </w:t>
      </w:r>
      <w:r>
        <w:rPr>
          <w:rFonts w:ascii="Times New Roman" w:eastAsia="Calibri" w:hAnsi="Times New Roman"/>
          <w:sz w:val="24"/>
          <w:szCs w:val="24"/>
          <w:lang w:eastAsia="en-US"/>
        </w:rPr>
        <w:t>реализации переданных полномочий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0A16E1" w:rsidRDefault="000A16E1" w:rsidP="000A16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Собственные финансовые средства могут быть использованы администрацией Белоярского района, в следующем порядке:</w:t>
      </w:r>
    </w:p>
    <w:p w:rsidR="000A16E1" w:rsidRDefault="000A16E1" w:rsidP="000A16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>
        <w:rPr>
          <w:rFonts w:ascii="Times New Roman" w:hAnsi="Times New Roman" w:cs="Times New Roman"/>
          <w:sz w:val="24"/>
          <w:szCs w:val="24"/>
        </w:rPr>
        <w:t xml:space="preserve">3.1. В случае, установленном  пунктом 2 настоящего Порядка, орган администрации Белоярского района, уполномоченный на осуществление переданных полномочий, </w:t>
      </w:r>
      <w:r>
        <w:rPr>
          <w:rFonts w:ascii="Times New Roman" w:hAnsi="Times New Roman"/>
          <w:sz w:val="24"/>
          <w:szCs w:val="24"/>
        </w:rPr>
        <w:t>(далее - орган администрации Белоярского района)</w:t>
      </w:r>
      <w:r>
        <w:rPr>
          <w:rFonts w:ascii="Times New Roman" w:hAnsi="Times New Roman" w:cs="Times New Roman"/>
          <w:sz w:val="24"/>
          <w:szCs w:val="24"/>
        </w:rPr>
        <w:t xml:space="preserve"> направляет служебную записку в Комитет по финансам и налоговой политике администрации Белоярского района (далее - финансовый орган) с указанием </w:t>
      </w:r>
      <w:r>
        <w:rPr>
          <w:rFonts w:ascii="Times New Roman" w:hAnsi="Times New Roman"/>
          <w:sz w:val="24"/>
          <w:szCs w:val="24"/>
        </w:rPr>
        <w:t>фактической расчетной потребности финансовых средств и объемом необходимых собственных финансовых средств отдельно по каждому полномочию, по которому возникла потребность в дополнительных собственных финансовых средствах.</w:t>
      </w:r>
    </w:p>
    <w:p w:rsidR="000A16E1" w:rsidRDefault="000A16E1" w:rsidP="000A16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Финансовый орган проверяет представленные расчеты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 </w:t>
      </w:r>
      <w:r>
        <w:rPr>
          <w:rFonts w:ascii="Times New Roman" w:hAnsi="Times New Roman"/>
          <w:sz w:val="24"/>
          <w:szCs w:val="24"/>
        </w:rPr>
        <w:t>использование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собственных финансовых средств не повлечет за собой неисполнения собственных полномочий по решению вопросов местного значения муниципального района, </w:t>
      </w:r>
      <w:r>
        <w:rPr>
          <w:rFonts w:ascii="Times New Roman" w:hAnsi="Times New Roman" w:cs="Times New Roman"/>
          <w:sz w:val="24"/>
          <w:szCs w:val="24"/>
        </w:rPr>
        <w:t xml:space="preserve">согласовывает служебную записку. </w:t>
      </w:r>
    </w:p>
    <w:p w:rsidR="000A16E1" w:rsidRDefault="000A16E1" w:rsidP="000A16E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Служебная записка с отметкой финансового органа является основанием для включения средств в состав расходов, осуществляемых за счет средств бюджета Белоярского района, в соответствии с установленными порядками.</w:t>
      </w:r>
    </w:p>
    <w:p w:rsidR="000A16E1" w:rsidRDefault="000A16E1" w:rsidP="000A16E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45"/>
      <w:bookmarkEnd w:id="2"/>
      <w:r>
        <w:rPr>
          <w:rFonts w:ascii="Times New Roman" w:hAnsi="Times New Roman"/>
          <w:sz w:val="24"/>
          <w:szCs w:val="24"/>
        </w:rPr>
        <w:t>4. Собственные финансовые средства для осуществления полномочий могут быть использованы на следующие цели:</w:t>
      </w:r>
    </w:p>
    <w:p w:rsidR="000A16E1" w:rsidRDefault="000A16E1" w:rsidP="000A16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реализация переданных</w:t>
      </w:r>
      <w:r>
        <w:rPr>
          <w:rFonts w:ascii="Times New Roman" w:hAnsi="Times New Roman" w:cs="Times New Roman"/>
          <w:sz w:val="24"/>
          <w:szCs w:val="24"/>
        </w:rPr>
        <w:t xml:space="preserve"> полномочий;</w:t>
      </w:r>
    </w:p>
    <w:p w:rsidR="000A16E1" w:rsidRDefault="000A16E1" w:rsidP="000A16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оплата труда и начисления на выплаты по оплате труда;</w:t>
      </w:r>
    </w:p>
    <w:p w:rsidR="000A16E1" w:rsidRDefault="000A16E1" w:rsidP="000A16E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предоставление социальных гарантий и компенсаций муниципальным служащим, предусмотренных законодательством Российской Федерации,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Белоярского района, муниципальными правовыми актами Белоярского района;</w:t>
      </w:r>
    </w:p>
    <w:p w:rsidR="000A16E1" w:rsidRDefault="000A16E1" w:rsidP="000A16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материально-техническое и организационное обеспечение деятельности органов администрации Белоярского района, исполняющих переданные полномочия.</w:t>
      </w:r>
    </w:p>
    <w:p w:rsidR="000A16E1" w:rsidRDefault="000A16E1" w:rsidP="000A1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Использование собственных финансовых средств, для осуществления переданных полномочий производится в пределах средств бюджета Белоярского района, утвержденных </w:t>
      </w:r>
      <w:r>
        <w:rPr>
          <w:rFonts w:ascii="Times New Roman" w:hAnsi="Times New Roman"/>
          <w:sz w:val="24"/>
          <w:szCs w:val="24"/>
        </w:rPr>
        <w:lastRenderedPageBreak/>
        <w:t xml:space="preserve">решением Думы Белоярского района о бюджете на очередной финансовый год и плановый период, при соблюдении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требований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статьи 136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31 июля 1998 года N 145-ФЗ</w:t>
      </w:r>
      <w:r>
        <w:rPr>
          <w:rFonts w:ascii="Times New Roman" w:hAnsi="Times New Roman"/>
          <w:sz w:val="24"/>
          <w:szCs w:val="24"/>
        </w:rPr>
        <w:t>.</w:t>
      </w:r>
    </w:p>
    <w:p w:rsidR="000A16E1" w:rsidRDefault="000A16E1" w:rsidP="000A16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6E1" w:rsidRDefault="000A16E1" w:rsidP="000A16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6E1" w:rsidRDefault="000A16E1" w:rsidP="000A1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</w:p>
    <w:p w:rsidR="009E6470" w:rsidRDefault="009E6470">
      <w:bookmarkStart w:id="3" w:name="_GoBack"/>
      <w:bookmarkEnd w:id="3"/>
    </w:p>
    <w:sectPr w:rsidR="009E6470" w:rsidSect="00293C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48"/>
    <w:rsid w:val="000A16E1"/>
    <w:rsid w:val="00293C8A"/>
    <w:rsid w:val="009E6470"/>
    <w:rsid w:val="00AB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B7295-17D3-49F9-A760-B2819F38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16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A1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1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38D6D4609DFF5781F895E8B026CD1562F88809A171AD3986107F620DF380E6B2D19230CFP3J8K" TargetMode="External"/><Relationship Id="rId5" Type="http://schemas.openxmlformats.org/officeDocument/2006/relationships/hyperlink" Target="consultantplus://offline/ref=B538D6D4609DFF5781F88BE5A64A9A1A66F3D10DA575AF69DF45793552A386B3F2P9J1K" TargetMode="External"/><Relationship Id="rId4" Type="http://schemas.openxmlformats.org/officeDocument/2006/relationships/hyperlink" Target="consultantplus://offline/ref=71D1A2D3BE8E28A8269A5D258E2C3848D72DA485AC9685CCCFD0D033534CBFB789897498C30062BEDD445075Q6p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Смащенко Анна Владимировна</dc:creator>
  <cp:keywords/>
  <dc:description/>
  <cp:lastModifiedBy>Смащенко Анна Владимировна</cp:lastModifiedBy>
  <cp:revision>2</cp:revision>
  <dcterms:created xsi:type="dcterms:W3CDTF">2016-12-22T12:01:00Z</dcterms:created>
  <dcterms:modified xsi:type="dcterms:W3CDTF">2016-12-22T12:01:00Z</dcterms:modified>
</cp:coreProperties>
</file>